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86MS0061-01-2025-001077-45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UserDefinedgrp-43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3rplc-2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отказался проходить медицинское освидетельствование, так как «сглупил»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673279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071642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>. имелись признаки опьянения: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, поведение,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>тстран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 от управления транспортным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установлено наличие этилового спирта,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064440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акт освидетельствования был составлен без понятых с применением видеозаписи,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>. был согласен;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8"/>
          <w:szCs w:val="28"/>
        </w:rPr>
        <w:t>040895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86 СП </w:t>
      </w:r>
      <w:r>
        <w:rPr>
          <w:rFonts w:ascii="Times New Roman" w:eastAsia="Times New Roman" w:hAnsi="Times New Roman" w:cs="Times New Roman"/>
          <w:sz w:val="28"/>
          <w:szCs w:val="28"/>
        </w:rPr>
        <w:t>068588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диском с видеозаписью;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2.3.2. </w:t>
      </w:r>
      <w:r>
        <w:rPr>
          <w:rFonts w:ascii="Times New Roman" w:eastAsia="Times New Roman" w:hAnsi="Times New Roman" w:cs="Times New Roman"/>
          <w:sz w:val="28"/>
          <w:szCs w:val="28"/>
        </w:rPr>
        <w:t>ПДД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(с изменениями),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вины, наличие на иждивение малолетнего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Богдана Дмитриевича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2814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359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4">
    <w:name w:val="cat-UserDefined grp-43 rplc-24"/>
    <w:basedOn w:val="DefaultParagraphFont"/>
  </w:style>
  <w:style w:type="character" w:customStyle="1" w:styleId="cat-CarNumbergrp-23rplc-25">
    <w:name w:val="cat-CarNumber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